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5DBC3" w14:textId="268DBA54" w:rsidR="00000000" w:rsidRPr="003C37DA" w:rsidRDefault="00611BAF" w:rsidP="00307EFD">
      <w:pPr>
        <w:spacing w:after="100" w:line="240" w:lineRule="auto"/>
        <w:jc w:val="center"/>
        <w:rPr>
          <w:sz w:val="36"/>
          <w:szCs w:val="36"/>
        </w:rPr>
      </w:pPr>
      <w:r w:rsidRPr="003C37DA">
        <w:rPr>
          <w:sz w:val="36"/>
          <w:szCs w:val="36"/>
        </w:rPr>
        <w:t>Retirement &amp; IRA Contributions 20</w:t>
      </w:r>
      <w:r w:rsidR="00991076">
        <w:rPr>
          <w:sz w:val="36"/>
          <w:szCs w:val="36"/>
        </w:rPr>
        <w:t>2</w:t>
      </w:r>
      <w:r w:rsidR="00B951CE">
        <w:rPr>
          <w:sz w:val="36"/>
          <w:szCs w:val="36"/>
        </w:rPr>
        <w:t>6</w:t>
      </w:r>
    </w:p>
    <w:p w14:paraId="756C78EA" w14:textId="77777777" w:rsidR="00611BAF" w:rsidRDefault="00611BAF" w:rsidP="00611BAF">
      <w:pPr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Produced By David Beaty </w:t>
      </w:r>
      <w:r w:rsidRPr="00611BAF">
        <w:rPr>
          <w:sz w:val="20"/>
          <w:szCs w:val="20"/>
        </w:rPr>
        <w:t>CHFC, CLU, LUTCF</w:t>
      </w:r>
    </w:p>
    <w:p w14:paraId="5D67A83C" w14:textId="13F1C7B2" w:rsidR="00611BAF" w:rsidRPr="00B25A68" w:rsidRDefault="00F15E4D" w:rsidP="00B25A68">
      <w:pPr>
        <w:rPr>
          <w:sz w:val="32"/>
          <w:szCs w:val="32"/>
        </w:rPr>
      </w:pPr>
      <w:r w:rsidRPr="00B25A68">
        <w:rPr>
          <w:sz w:val="32"/>
          <w:szCs w:val="32"/>
        </w:rPr>
        <w:t>To be eligible to make contributions to a Retirement Plan you must have earned income (Self Employed or W2) subject to Social Security taxes</w:t>
      </w:r>
      <w:r w:rsidR="006D2438">
        <w:rPr>
          <w:sz w:val="32"/>
          <w:szCs w:val="32"/>
        </w:rPr>
        <w:t>.</w:t>
      </w:r>
      <w:r w:rsidR="000C5B71">
        <w:rPr>
          <w:sz w:val="32"/>
          <w:szCs w:val="32"/>
        </w:rPr>
        <w:t xml:space="preserve"> Roth</w:t>
      </w:r>
      <w:r w:rsidR="00B951CE">
        <w:rPr>
          <w:sz w:val="32"/>
          <w:szCs w:val="32"/>
        </w:rPr>
        <w:t xml:space="preserve"> and </w:t>
      </w:r>
      <w:r w:rsidR="000C5B71">
        <w:rPr>
          <w:sz w:val="32"/>
          <w:szCs w:val="32"/>
        </w:rPr>
        <w:t>IRA contributions are available after 70 ½ as long as you have earned income.</w:t>
      </w:r>
    </w:p>
    <w:p w14:paraId="6CADF01E" w14:textId="7101A586" w:rsidR="00F15E4D" w:rsidRPr="003C37DA" w:rsidRDefault="00F15E4D" w:rsidP="00F15E4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3C37DA">
        <w:rPr>
          <w:sz w:val="32"/>
          <w:szCs w:val="32"/>
        </w:rPr>
        <w:t>There are limits for IRA &amp; Employee contributions for 20</w:t>
      </w:r>
      <w:r w:rsidR="006D2438">
        <w:rPr>
          <w:sz w:val="32"/>
          <w:szCs w:val="32"/>
        </w:rPr>
        <w:t>2</w:t>
      </w:r>
      <w:r w:rsidR="00B951CE">
        <w:rPr>
          <w:sz w:val="32"/>
          <w:szCs w:val="32"/>
        </w:rPr>
        <w:t>6</w:t>
      </w:r>
    </w:p>
    <w:p w14:paraId="67E1A56F" w14:textId="77777777" w:rsidR="00B25A68" w:rsidRDefault="009A5507" w:rsidP="009A5507">
      <w:pPr>
        <w:pStyle w:val="ListParagraph"/>
        <w:numPr>
          <w:ilvl w:val="0"/>
          <w:numId w:val="5"/>
        </w:numPr>
        <w:tabs>
          <w:tab w:val="left" w:pos="810"/>
          <w:tab w:val="left" w:pos="900"/>
        </w:tabs>
        <w:rPr>
          <w:sz w:val="32"/>
          <w:szCs w:val="32"/>
        </w:rPr>
      </w:pPr>
      <w:r>
        <w:rPr>
          <w:sz w:val="32"/>
          <w:szCs w:val="32"/>
        </w:rPr>
        <w:t>U</w:t>
      </w:r>
      <w:r w:rsidR="00F15E4D" w:rsidRPr="00B25A68">
        <w:rPr>
          <w:sz w:val="32"/>
          <w:szCs w:val="32"/>
        </w:rPr>
        <w:t xml:space="preserve">nder age 50 </w:t>
      </w:r>
      <w:r w:rsidR="00B25A68" w:rsidRPr="00B25A68">
        <w:rPr>
          <w:sz w:val="32"/>
          <w:szCs w:val="32"/>
        </w:rPr>
        <w:tab/>
      </w:r>
      <w:r w:rsidR="00B25A68" w:rsidRPr="00B25A68">
        <w:rPr>
          <w:sz w:val="32"/>
          <w:szCs w:val="32"/>
        </w:rPr>
        <w:tab/>
        <w:t xml:space="preserve">B) Age 50 + Catch up provision </w:t>
      </w:r>
    </w:p>
    <w:p w14:paraId="56947AF3" w14:textId="1BEA20F5" w:rsidR="00B25A68" w:rsidRDefault="00F15E4D" w:rsidP="00B25A68">
      <w:pPr>
        <w:pStyle w:val="ListParagraph"/>
        <w:rPr>
          <w:sz w:val="32"/>
          <w:szCs w:val="32"/>
        </w:rPr>
      </w:pPr>
      <w:r w:rsidRPr="00B25A68">
        <w:rPr>
          <w:sz w:val="32"/>
          <w:szCs w:val="32"/>
        </w:rPr>
        <w:t>IRA’s= $</w:t>
      </w:r>
      <w:r w:rsidR="00B951CE">
        <w:rPr>
          <w:sz w:val="32"/>
          <w:szCs w:val="32"/>
        </w:rPr>
        <w:t>7,500</w:t>
      </w:r>
      <w:r w:rsidR="003C37DA" w:rsidRPr="00B25A68">
        <w:rPr>
          <w:sz w:val="32"/>
          <w:szCs w:val="32"/>
        </w:rPr>
        <w:t xml:space="preserve"> </w:t>
      </w:r>
      <w:r w:rsidR="00B25A68">
        <w:rPr>
          <w:sz w:val="32"/>
          <w:szCs w:val="32"/>
        </w:rPr>
        <w:tab/>
      </w:r>
      <w:r w:rsidR="00B25A68">
        <w:rPr>
          <w:sz w:val="32"/>
          <w:szCs w:val="32"/>
        </w:rPr>
        <w:tab/>
      </w:r>
      <w:r w:rsidR="00B25A68">
        <w:rPr>
          <w:sz w:val="32"/>
          <w:szCs w:val="32"/>
        </w:rPr>
        <w:tab/>
        <w:t xml:space="preserve">    </w:t>
      </w:r>
      <w:r w:rsidR="00B25A68" w:rsidRPr="003C37DA">
        <w:rPr>
          <w:sz w:val="32"/>
          <w:szCs w:val="32"/>
        </w:rPr>
        <w:t>IRA’s=$</w:t>
      </w:r>
      <w:r w:rsidR="00B951CE">
        <w:rPr>
          <w:sz w:val="32"/>
          <w:szCs w:val="32"/>
        </w:rPr>
        <w:t>8</w:t>
      </w:r>
      <w:r w:rsidR="00EB58D5">
        <w:rPr>
          <w:sz w:val="32"/>
          <w:szCs w:val="32"/>
        </w:rPr>
        <w:t>,</w:t>
      </w:r>
      <w:r w:rsidR="00B951CE">
        <w:rPr>
          <w:sz w:val="32"/>
          <w:szCs w:val="32"/>
        </w:rPr>
        <w:t>6</w:t>
      </w:r>
      <w:r w:rsidR="00EB58D5">
        <w:rPr>
          <w:sz w:val="32"/>
          <w:szCs w:val="32"/>
        </w:rPr>
        <w:t>00</w:t>
      </w:r>
      <w:r w:rsidR="00B25A68" w:rsidRPr="003C37DA">
        <w:rPr>
          <w:sz w:val="32"/>
          <w:szCs w:val="32"/>
        </w:rPr>
        <w:tab/>
      </w:r>
    </w:p>
    <w:p w14:paraId="193D9E23" w14:textId="063ECFF3" w:rsidR="00B25A68" w:rsidRDefault="00F15E4D" w:rsidP="000C5B71">
      <w:pPr>
        <w:pStyle w:val="ListParagraph"/>
        <w:spacing w:after="0" w:line="240" w:lineRule="auto"/>
        <w:rPr>
          <w:sz w:val="32"/>
          <w:szCs w:val="32"/>
        </w:rPr>
      </w:pPr>
      <w:r w:rsidRPr="00B25A68">
        <w:rPr>
          <w:sz w:val="32"/>
          <w:szCs w:val="32"/>
        </w:rPr>
        <w:t>401K, 403b, 457=$</w:t>
      </w:r>
      <w:r w:rsidR="006D2438">
        <w:rPr>
          <w:sz w:val="32"/>
          <w:szCs w:val="32"/>
        </w:rPr>
        <w:t>2</w:t>
      </w:r>
      <w:r w:rsidR="00B951CE">
        <w:rPr>
          <w:sz w:val="32"/>
          <w:szCs w:val="32"/>
        </w:rPr>
        <w:t>4</w:t>
      </w:r>
      <w:r w:rsidR="006D2438">
        <w:rPr>
          <w:sz w:val="32"/>
          <w:szCs w:val="32"/>
        </w:rPr>
        <w:t>,500</w:t>
      </w:r>
      <w:r w:rsidR="00B25A68">
        <w:rPr>
          <w:sz w:val="32"/>
          <w:szCs w:val="32"/>
        </w:rPr>
        <w:tab/>
        <w:t xml:space="preserve">    </w:t>
      </w:r>
      <w:r w:rsidR="00B25A68" w:rsidRPr="003C37DA">
        <w:rPr>
          <w:sz w:val="32"/>
          <w:szCs w:val="32"/>
        </w:rPr>
        <w:t>401K, 403b, 457=$</w:t>
      </w:r>
      <w:r w:rsidR="006D2438">
        <w:rPr>
          <w:sz w:val="32"/>
          <w:szCs w:val="32"/>
        </w:rPr>
        <w:t>3</w:t>
      </w:r>
      <w:r w:rsidR="00B951CE">
        <w:rPr>
          <w:sz w:val="32"/>
          <w:szCs w:val="32"/>
        </w:rPr>
        <w:t>2</w:t>
      </w:r>
      <w:r w:rsidR="006D2438">
        <w:rPr>
          <w:sz w:val="32"/>
          <w:szCs w:val="32"/>
        </w:rPr>
        <w:t>,</w:t>
      </w:r>
      <w:r w:rsidR="00B951CE">
        <w:rPr>
          <w:sz w:val="32"/>
          <w:szCs w:val="32"/>
        </w:rPr>
        <w:t>5</w:t>
      </w:r>
      <w:r w:rsidR="006D2438">
        <w:rPr>
          <w:sz w:val="32"/>
          <w:szCs w:val="32"/>
        </w:rPr>
        <w:t>00</w:t>
      </w:r>
    </w:p>
    <w:p w14:paraId="6BE860BB" w14:textId="782A9A6A" w:rsidR="00B25A68" w:rsidRPr="00B951CE" w:rsidRDefault="00F15E4D" w:rsidP="000C5B71">
      <w:pPr>
        <w:spacing w:after="0" w:line="240" w:lineRule="auto"/>
        <w:ind w:firstLine="720"/>
        <w:rPr>
          <w:b/>
          <w:bCs/>
          <w:sz w:val="32"/>
          <w:szCs w:val="32"/>
        </w:rPr>
      </w:pPr>
      <w:r w:rsidRPr="000C5B71">
        <w:rPr>
          <w:sz w:val="32"/>
          <w:szCs w:val="32"/>
        </w:rPr>
        <w:t>Simple IRA=$</w:t>
      </w:r>
      <w:r w:rsidR="006D2438">
        <w:rPr>
          <w:sz w:val="32"/>
          <w:szCs w:val="32"/>
        </w:rPr>
        <w:t>1</w:t>
      </w:r>
      <w:r w:rsidR="00B951CE">
        <w:rPr>
          <w:sz w:val="32"/>
          <w:szCs w:val="32"/>
        </w:rPr>
        <w:t>8</w:t>
      </w:r>
      <w:r w:rsidR="006D2438">
        <w:rPr>
          <w:sz w:val="32"/>
          <w:szCs w:val="32"/>
        </w:rPr>
        <w:t>,</w:t>
      </w:r>
      <w:r w:rsidR="00B951CE">
        <w:rPr>
          <w:sz w:val="32"/>
          <w:szCs w:val="32"/>
        </w:rPr>
        <w:t>1</w:t>
      </w:r>
      <w:r w:rsidR="006D2438">
        <w:rPr>
          <w:sz w:val="32"/>
          <w:szCs w:val="32"/>
        </w:rPr>
        <w:t>00</w:t>
      </w:r>
      <w:r w:rsidR="00B25A68" w:rsidRPr="000C5B71">
        <w:rPr>
          <w:sz w:val="32"/>
          <w:szCs w:val="32"/>
        </w:rPr>
        <w:tab/>
        <w:t xml:space="preserve">  </w:t>
      </w:r>
      <w:r w:rsidR="00B25A68" w:rsidRPr="00B951CE">
        <w:rPr>
          <w:b/>
          <w:bCs/>
          <w:sz w:val="32"/>
          <w:szCs w:val="32"/>
        </w:rPr>
        <w:t xml:space="preserve">  </w:t>
      </w:r>
      <w:r w:rsidR="000C5B71" w:rsidRPr="00B951CE">
        <w:rPr>
          <w:b/>
          <w:bCs/>
          <w:sz w:val="32"/>
          <w:szCs w:val="32"/>
        </w:rPr>
        <w:tab/>
        <w:t xml:space="preserve">    </w:t>
      </w:r>
      <w:r w:rsidR="00B25A68" w:rsidRPr="00B951CE">
        <w:rPr>
          <w:b/>
          <w:bCs/>
          <w:sz w:val="32"/>
          <w:szCs w:val="32"/>
        </w:rPr>
        <w:t>Simple IRA=$</w:t>
      </w:r>
      <w:r w:rsidR="00B951CE" w:rsidRPr="00B951CE">
        <w:rPr>
          <w:b/>
          <w:bCs/>
          <w:sz w:val="32"/>
          <w:szCs w:val="32"/>
        </w:rPr>
        <w:t>21</w:t>
      </w:r>
      <w:r w:rsidR="006D2438" w:rsidRPr="00B951CE">
        <w:rPr>
          <w:b/>
          <w:bCs/>
          <w:sz w:val="32"/>
          <w:szCs w:val="32"/>
        </w:rPr>
        <w:t>,</w:t>
      </w:r>
      <w:r w:rsidR="00B951CE" w:rsidRPr="00B951CE">
        <w:rPr>
          <w:b/>
          <w:bCs/>
          <w:sz w:val="32"/>
          <w:szCs w:val="32"/>
        </w:rPr>
        <w:t>950</w:t>
      </w:r>
    </w:p>
    <w:p w14:paraId="4CD3D2BB" w14:textId="77777777" w:rsidR="003C37DA" w:rsidRPr="00B951CE" w:rsidRDefault="00DA7005" w:rsidP="003C37DA">
      <w:pPr>
        <w:pStyle w:val="ListParagraph"/>
        <w:ind w:left="1080"/>
        <w:rPr>
          <w:b/>
          <w:bCs/>
          <w:sz w:val="32"/>
          <w:szCs w:val="32"/>
        </w:rPr>
      </w:pPr>
      <w:r w:rsidRPr="00B951CE">
        <w:rPr>
          <w:b/>
          <w:bCs/>
          <w:sz w:val="32"/>
          <w:szCs w:val="32"/>
        </w:rPr>
        <w:tab/>
      </w:r>
      <w:r w:rsidRPr="00B951CE">
        <w:rPr>
          <w:b/>
          <w:bCs/>
          <w:sz w:val="32"/>
          <w:szCs w:val="32"/>
        </w:rPr>
        <w:tab/>
      </w:r>
      <w:r w:rsidRPr="00B951CE">
        <w:rPr>
          <w:b/>
          <w:bCs/>
          <w:sz w:val="32"/>
          <w:szCs w:val="32"/>
        </w:rPr>
        <w:tab/>
      </w:r>
    </w:p>
    <w:p w14:paraId="75481FE1" w14:textId="77777777" w:rsidR="00F15E4D" w:rsidRPr="009A5507" w:rsidRDefault="00DA7005" w:rsidP="009A550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A5507">
        <w:rPr>
          <w:sz w:val="32"/>
          <w:szCs w:val="32"/>
        </w:rPr>
        <w:t>IRA Phase Out- Not all IRA Contributions can be deducted:</w:t>
      </w:r>
    </w:p>
    <w:p w14:paraId="6AFBF3AC" w14:textId="77777777" w:rsidR="003C37DA" w:rsidRDefault="00DA7005" w:rsidP="00DA7005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3C37DA">
        <w:rPr>
          <w:sz w:val="32"/>
          <w:szCs w:val="32"/>
        </w:rPr>
        <w:t xml:space="preserve">For Employees that are active participants in Employer Plans- Deductibility Phase Out- </w:t>
      </w:r>
    </w:p>
    <w:p w14:paraId="5EBFEDEA" w14:textId="595D95FF" w:rsidR="003C37DA" w:rsidRDefault="00DA7005" w:rsidP="003C37DA">
      <w:pPr>
        <w:pStyle w:val="ListParagraph"/>
        <w:ind w:left="1080"/>
        <w:rPr>
          <w:sz w:val="32"/>
          <w:szCs w:val="32"/>
        </w:rPr>
      </w:pPr>
      <w:r w:rsidRPr="003C37DA">
        <w:rPr>
          <w:sz w:val="32"/>
          <w:szCs w:val="32"/>
        </w:rPr>
        <w:t>Single $</w:t>
      </w:r>
      <w:r w:rsidR="00B951CE">
        <w:rPr>
          <w:sz w:val="32"/>
          <w:szCs w:val="32"/>
        </w:rPr>
        <w:t>81</w:t>
      </w:r>
      <w:r w:rsidRPr="003C37DA">
        <w:rPr>
          <w:sz w:val="32"/>
          <w:szCs w:val="32"/>
        </w:rPr>
        <w:t>,000-$</w:t>
      </w:r>
      <w:r w:rsidR="00B951CE">
        <w:rPr>
          <w:sz w:val="32"/>
          <w:szCs w:val="32"/>
        </w:rPr>
        <w:t>91</w:t>
      </w:r>
      <w:r w:rsidR="006D2438">
        <w:rPr>
          <w:sz w:val="32"/>
          <w:szCs w:val="32"/>
        </w:rPr>
        <w:t>,000</w:t>
      </w:r>
    </w:p>
    <w:p w14:paraId="04172186" w14:textId="55C6A607" w:rsidR="003C37DA" w:rsidRDefault="00DA7005" w:rsidP="003C37DA">
      <w:pPr>
        <w:pStyle w:val="ListParagraph"/>
        <w:ind w:left="1080"/>
        <w:rPr>
          <w:sz w:val="32"/>
          <w:szCs w:val="32"/>
        </w:rPr>
      </w:pPr>
      <w:r w:rsidRPr="003C37DA">
        <w:rPr>
          <w:sz w:val="32"/>
          <w:szCs w:val="32"/>
        </w:rPr>
        <w:t>Joint $</w:t>
      </w:r>
      <w:r w:rsidR="00EB58D5">
        <w:rPr>
          <w:sz w:val="32"/>
          <w:szCs w:val="32"/>
        </w:rPr>
        <w:t>1</w:t>
      </w:r>
      <w:r w:rsidR="00B951CE">
        <w:rPr>
          <w:sz w:val="32"/>
          <w:szCs w:val="32"/>
        </w:rPr>
        <w:t>29</w:t>
      </w:r>
      <w:r w:rsidRPr="003C37DA">
        <w:rPr>
          <w:sz w:val="32"/>
          <w:szCs w:val="32"/>
        </w:rPr>
        <w:t>,000-$</w:t>
      </w:r>
      <w:r w:rsidR="006D2438">
        <w:rPr>
          <w:sz w:val="32"/>
          <w:szCs w:val="32"/>
        </w:rPr>
        <w:t>1</w:t>
      </w:r>
      <w:r w:rsidR="00B951CE">
        <w:rPr>
          <w:sz w:val="32"/>
          <w:szCs w:val="32"/>
        </w:rPr>
        <w:t>49</w:t>
      </w:r>
      <w:r w:rsidR="006D2438">
        <w:rPr>
          <w:sz w:val="32"/>
          <w:szCs w:val="32"/>
        </w:rPr>
        <w:t>,000</w:t>
      </w:r>
    </w:p>
    <w:p w14:paraId="066DBA4B" w14:textId="77777777" w:rsidR="000C5B71" w:rsidRPr="000C5B71" w:rsidRDefault="000C5B71" w:rsidP="003C37DA">
      <w:pPr>
        <w:pStyle w:val="ListParagraph"/>
        <w:ind w:left="1080"/>
        <w:rPr>
          <w:sz w:val="20"/>
          <w:szCs w:val="20"/>
        </w:rPr>
      </w:pPr>
    </w:p>
    <w:p w14:paraId="3A9093F5" w14:textId="77777777" w:rsidR="00EB58D5" w:rsidRDefault="00DA7005" w:rsidP="00DA7005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3C37DA">
        <w:rPr>
          <w:sz w:val="32"/>
          <w:szCs w:val="32"/>
        </w:rPr>
        <w:t>No Employer Plan</w:t>
      </w:r>
      <w:r w:rsidR="00EB58D5">
        <w:rPr>
          <w:sz w:val="32"/>
          <w:szCs w:val="32"/>
        </w:rPr>
        <w:t xml:space="preserve"> - any amount up to contribution limit is deductible </w:t>
      </w:r>
    </w:p>
    <w:p w14:paraId="5788E722" w14:textId="14B83A62" w:rsidR="00DA7005" w:rsidRDefault="00DA7005" w:rsidP="00DA7005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3C37DA">
        <w:rPr>
          <w:sz w:val="32"/>
          <w:szCs w:val="32"/>
        </w:rPr>
        <w:t>Spouse</w:t>
      </w:r>
      <w:r w:rsidR="00B25A68">
        <w:rPr>
          <w:sz w:val="32"/>
          <w:szCs w:val="32"/>
        </w:rPr>
        <w:t xml:space="preserve"> </w:t>
      </w:r>
      <w:r w:rsidR="00BD1B4F">
        <w:rPr>
          <w:sz w:val="32"/>
          <w:szCs w:val="32"/>
        </w:rPr>
        <w:t xml:space="preserve">is a participant </w:t>
      </w:r>
      <w:r w:rsidR="00B25A68">
        <w:rPr>
          <w:sz w:val="32"/>
          <w:szCs w:val="32"/>
        </w:rPr>
        <w:t xml:space="preserve">in </w:t>
      </w:r>
      <w:r w:rsidR="00BD1B4F">
        <w:rPr>
          <w:sz w:val="32"/>
          <w:szCs w:val="32"/>
        </w:rPr>
        <w:t xml:space="preserve">an employer </w:t>
      </w:r>
      <w:r w:rsidR="00B25A68">
        <w:rPr>
          <w:sz w:val="32"/>
          <w:szCs w:val="32"/>
        </w:rPr>
        <w:t>Plan -</w:t>
      </w:r>
      <w:r w:rsidRPr="003C37DA">
        <w:rPr>
          <w:sz w:val="32"/>
          <w:szCs w:val="32"/>
        </w:rPr>
        <w:t xml:space="preserve"> $</w:t>
      </w:r>
      <w:r w:rsidR="006D2438">
        <w:rPr>
          <w:sz w:val="32"/>
          <w:szCs w:val="32"/>
        </w:rPr>
        <w:t>2</w:t>
      </w:r>
      <w:r w:rsidR="00B951CE">
        <w:rPr>
          <w:sz w:val="32"/>
          <w:szCs w:val="32"/>
        </w:rPr>
        <w:t>42</w:t>
      </w:r>
      <w:r w:rsidRPr="003C37DA">
        <w:rPr>
          <w:sz w:val="32"/>
          <w:szCs w:val="32"/>
        </w:rPr>
        <w:t>,000-$</w:t>
      </w:r>
      <w:r w:rsidR="006D2438">
        <w:rPr>
          <w:sz w:val="32"/>
          <w:szCs w:val="32"/>
        </w:rPr>
        <w:t>2</w:t>
      </w:r>
      <w:r w:rsidR="00B951CE">
        <w:rPr>
          <w:sz w:val="32"/>
          <w:szCs w:val="32"/>
        </w:rPr>
        <w:t>52</w:t>
      </w:r>
      <w:r w:rsidR="006D2438">
        <w:rPr>
          <w:sz w:val="32"/>
          <w:szCs w:val="32"/>
        </w:rPr>
        <w:t>,000.</w:t>
      </w:r>
    </w:p>
    <w:p w14:paraId="3A17E7FB" w14:textId="77777777" w:rsidR="000C5B71" w:rsidRPr="000C5B71" w:rsidRDefault="000C5B71" w:rsidP="000C5B71">
      <w:pPr>
        <w:pStyle w:val="ListParagraph"/>
        <w:ind w:left="1080"/>
        <w:rPr>
          <w:sz w:val="20"/>
          <w:szCs w:val="20"/>
        </w:rPr>
      </w:pPr>
    </w:p>
    <w:p w14:paraId="422B5FDA" w14:textId="77777777" w:rsidR="003C37DA" w:rsidRDefault="00DA7005" w:rsidP="00DA7005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3C37DA">
        <w:rPr>
          <w:sz w:val="32"/>
          <w:szCs w:val="32"/>
        </w:rPr>
        <w:t xml:space="preserve">Roth IRA </w:t>
      </w:r>
      <w:r w:rsidR="000C5B71">
        <w:rPr>
          <w:sz w:val="32"/>
          <w:szCs w:val="32"/>
        </w:rPr>
        <w:t>contribution phase out;</w:t>
      </w:r>
    </w:p>
    <w:p w14:paraId="1508F59B" w14:textId="499AB86B" w:rsidR="003C37DA" w:rsidRDefault="00DA7005" w:rsidP="003C37DA">
      <w:pPr>
        <w:pStyle w:val="ListParagraph"/>
        <w:ind w:left="1080"/>
        <w:rPr>
          <w:sz w:val="32"/>
          <w:szCs w:val="32"/>
        </w:rPr>
      </w:pPr>
      <w:r w:rsidRPr="003C37DA">
        <w:rPr>
          <w:sz w:val="32"/>
          <w:szCs w:val="32"/>
        </w:rPr>
        <w:t>Single $1</w:t>
      </w:r>
      <w:r w:rsidR="00B951CE">
        <w:rPr>
          <w:sz w:val="32"/>
          <w:szCs w:val="32"/>
        </w:rPr>
        <w:t>53</w:t>
      </w:r>
      <w:r w:rsidRPr="003C37DA">
        <w:rPr>
          <w:sz w:val="32"/>
          <w:szCs w:val="32"/>
        </w:rPr>
        <w:t>,000-$1</w:t>
      </w:r>
      <w:r w:rsidR="00B951CE">
        <w:rPr>
          <w:sz w:val="32"/>
          <w:szCs w:val="32"/>
        </w:rPr>
        <w:t>68</w:t>
      </w:r>
      <w:r w:rsidRPr="003C37DA">
        <w:rPr>
          <w:sz w:val="32"/>
          <w:szCs w:val="32"/>
        </w:rPr>
        <w:t>,000</w:t>
      </w:r>
      <w:r w:rsidRPr="003C37DA">
        <w:rPr>
          <w:sz w:val="32"/>
          <w:szCs w:val="32"/>
        </w:rPr>
        <w:tab/>
      </w:r>
    </w:p>
    <w:p w14:paraId="13C2F2C2" w14:textId="053BB43F" w:rsidR="003C37DA" w:rsidRDefault="00DA7005" w:rsidP="003C37DA">
      <w:pPr>
        <w:pStyle w:val="ListParagraph"/>
        <w:ind w:left="1080"/>
        <w:rPr>
          <w:sz w:val="32"/>
          <w:szCs w:val="32"/>
        </w:rPr>
      </w:pPr>
      <w:r w:rsidRPr="003C37DA">
        <w:rPr>
          <w:sz w:val="32"/>
          <w:szCs w:val="32"/>
        </w:rPr>
        <w:t>Joint $</w:t>
      </w:r>
      <w:r w:rsidR="006D2438">
        <w:rPr>
          <w:sz w:val="32"/>
          <w:szCs w:val="32"/>
        </w:rPr>
        <w:t>2</w:t>
      </w:r>
      <w:r w:rsidR="00B951CE">
        <w:rPr>
          <w:sz w:val="32"/>
          <w:szCs w:val="32"/>
        </w:rPr>
        <w:t>42</w:t>
      </w:r>
      <w:r w:rsidRPr="003C37DA">
        <w:rPr>
          <w:sz w:val="32"/>
          <w:szCs w:val="32"/>
        </w:rPr>
        <w:t>,000-$</w:t>
      </w:r>
      <w:r w:rsidR="00B903F6">
        <w:rPr>
          <w:sz w:val="32"/>
          <w:szCs w:val="32"/>
        </w:rPr>
        <w:t>2</w:t>
      </w:r>
      <w:r w:rsidR="00B951CE">
        <w:rPr>
          <w:sz w:val="32"/>
          <w:szCs w:val="32"/>
        </w:rPr>
        <w:t>52</w:t>
      </w:r>
      <w:r w:rsidRPr="003C37DA">
        <w:rPr>
          <w:sz w:val="32"/>
          <w:szCs w:val="32"/>
        </w:rPr>
        <w:t>,000</w:t>
      </w:r>
      <w:r w:rsidRPr="003C37DA">
        <w:rPr>
          <w:sz w:val="32"/>
          <w:szCs w:val="32"/>
        </w:rPr>
        <w:tab/>
      </w:r>
      <w:r w:rsidRPr="003C37DA">
        <w:rPr>
          <w:sz w:val="32"/>
          <w:szCs w:val="32"/>
        </w:rPr>
        <w:tab/>
      </w:r>
    </w:p>
    <w:p w14:paraId="38E7BFD6" w14:textId="04BE31D3" w:rsidR="00967883" w:rsidRDefault="00DA7005" w:rsidP="003C37DA">
      <w:pPr>
        <w:rPr>
          <w:sz w:val="24"/>
          <w:szCs w:val="24"/>
        </w:rPr>
      </w:pPr>
      <w:r w:rsidRPr="003C37DA">
        <w:rPr>
          <w:sz w:val="24"/>
          <w:szCs w:val="24"/>
        </w:rPr>
        <w:t>Reference: Kaplan Financial Education 20</w:t>
      </w:r>
      <w:r w:rsidR="006D2438">
        <w:rPr>
          <w:sz w:val="24"/>
          <w:szCs w:val="24"/>
        </w:rPr>
        <w:t>2</w:t>
      </w:r>
      <w:r w:rsidR="00B951CE">
        <w:rPr>
          <w:sz w:val="24"/>
          <w:szCs w:val="24"/>
        </w:rPr>
        <w:t>6</w:t>
      </w:r>
      <w:r w:rsidR="00EB58D5">
        <w:rPr>
          <w:sz w:val="24"/>
          <w:szCs w:val="24"/>
        </w:rPr>
        <w:t xml:space="preserve"> </w:t>
      </w:r>
      <w:r w:rsidRPr="003C37DA">
        <w:rPr>
          <w:sz w:val="24"/>
          <w:szCs w:val="24"/>
        </w:rPr>
        <w:t>Pocket Tables</w:t>
      </w:r>
      <w:r w:rsidR="00B25A68">
        <w:rPr>
          <w:sz w:val="24"/>
          <w:szCs w:val="24"/>
        </w:rPr>
        <w:t>;</w:t>
      </w:r>
      <w:r w:rsidRPr="003C37DA">
        <w:rPr>
          <w:sz w:val="24"/>
          <w:szCs w:val="24"/>
        </w:rPr>
        <w:t xml:space="preserve"> 20</w:t>
      </w:r>
      <w:r w:rsidR="006D2438">
        <w:rPr>
          <w:sz w:val="24"/>
          <w:szCs w:val="24"/>
        </w:rPr>
        <w:t>2</w:t>
      </w:r>
      <w:r w:rsidR="00B951CE">
        <w:rPr>
          <w:sz w:val="24"/>
          <w:szCs w:val="24"/>
        </w:rPr>
        <w:t>6</w:t>
      </w:r>
      <w:r w:rsidRPr="003C37DA">
        <w:rPr>
          <w:sz w:val="24"/>
          <w:szCs w:val="24"/>
        </w:rPr>
        <w:t xml:space="preserve"> Tax Facts, The National </w:t>
      </w:r>
      <w:r w:rsidR="00967883" w:rsidRPr="003C37DA">
        <w:rPr>
          <w:sz w:val="24"/>
          <w:szCs w:val="24"/>
        </w:rPr>
        <w:t>Underwriter</w:t>
      </w:r>
    </w:p>
    <w:p w14:paraId="2DB759E6" w14:textId="77777777" w:rsidR="00B25A68" w:rsidRDefault="00B25A68" w:rsidP="003C37DA">
      <w:pPr>
        <w:rPr>
          <w:sz w:val="24"/>
          <w:szCs w:val="24"/>
        </w:rPr>
      </w:pPr>
    </w:p>
    <w:p w14:paraId="6E008845" w14:textId="77777777" w:rsidR="00967883" w:rsidRPr="003C37DA" w:rsidRDefault="00967883" w:rsidP="00967883">
      <w:pPr>
        <w:rPr>
          <w:sz w:val="32"/>
          <w:szCs w:val="32"/>
        </w:rPr>
      </w:pPr>
      <w:r w:rsidRPr="003C37DA">
        <w:rPr>
          <w:sz w:val="32"/>
          <w:szCs w:val="32"/>
        </w:rPr>
        <w:t>What does this mean to you?</w:t>
      </w:r>
    </w:p>
    <w:p w14:paraId="2578B65B" w14:textId="3D77D970" w:rsidR="003955AC" w:rsidRPr="0064474E" w:rsidRDefault="00EF69E6" w:rsidP="0064474E">
      <w:pPr>
        <w:rPr>
          <w:sz w:val="32"/>
          <w:szCs w:val="32"/>
        </w:rPr>
      </w:pPr>
      <w:r w:rsidRPr="0064474E">
        <w:rPr>
          <w:sz w:val="32"/>
          <w:szCs w:val="32"/>
        </w:rPr>
        <w:t xml:space="preserve">If you are over 70 ½ and have earned income with adjusted gross under </w:t>
      </w:r>
      <w:r w:rsidR="00B951CE">
        <w:rPr>
          <w:sz w:val="32"/>
          <w:szCs w:val="32"/>
        </w:rPr>
        <w:t xml:space="preserve">the income limit, making </w:t>
      </w:r>
      <w:r w:rsidR="006D2438">
        <w:rPr>
          <w:sz w:val="32"/>
          <w:szCs w:val="32"/>
        </w:rPr>
        <w:t xml:space="preserve">a </w:t>
      </w:r>
      <w:r w:rsidRPr="0064474E">
        <w:rPr>
          <w:sz w:val="32"/>
          <w:szCs w:val="32"/>
        </w:rPr>
        <w:t xml:space="preserve">Roth IRA </w:t>
      </w:r>
      <w:r w:rsidR="006D2438">
        <w:rPr>
          <w:sz w:val="32"/>
          <w:szCs w:val="32"/>
        </w:rPr>
        <w:t xml:space="preserve">contribution can be beneficial.  The phase out limits start at; </w:t>
      </w:r>
      <w:r w:rsidRPr="0064474E">
        <w:rPr>
          <w:sz w:val="32"/>
          <w:szCs w:val="32"/>
        </w:rPr>
        <w:t xml:space="preserve"> </w:t>
      </w:r>
    </w:p>
    <w:p w14:paraId="22F87B21" w14:textId="1B602075" w:rsidR="00B25A68" w:rsidRPr="003C37DA" w:rsidRDefault="003955AC" w:rsidP="00B25A68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Joint= $</w:t>
      </w:r>
      <w:r w:rsidR="006D2438">
        <w:rPr>
          <w:sz w:val="32"/>
          <w:szCs w:val="32"/>
        </w:rPr>
        <w:t>2</w:t>
      </w:r>
      <w:r w:rsidR="00B951CE">
        <w:rPr>
          <w:sz w:val="32"/>
          <w:szCs w:val="32"/>
        </w:rPr>
        <w:t>42</w:t>
      </w:r>
      <w:r>
        <w:rPr>
          <w:sz w:val="32"/>
          <w:szCs w:val="32"/>
        </w:rPr>
        <w:t>,000</w:t>
      </w:r>
      <w:r w:rsidR="00B25A68">
        <w:rPr>
          <w:sz w:val="32"/>
          <w:szCs w:val="32"/>
        </w:rPr>
        <w:t xml:space="preserve">; </w:t>
      </w:r>
      <w:r w:rsidR="00B25A68" w:rsidRPr="003C37DA">
        <w:rPr>
          <w:sz w:val="32"/>
          <w:szCs w:val="32"/>
        </w:rPr>
        <w:t>Single</w:t>
      </w:r>
      <w:r w:rsidR="00B25A68">
        <w:rPr>
          <w:sz w:val="32"/>
          <w:szCs w:val="32"/>
        </w:rPr>
        <w:t>= $1</w:t>
      </w:r>
      <w:r w:rsidR="00B951CE">
        <w:rPr>
          <w:sz w:val="32"/>
          <w:szCs w:val="32"/>
        </w:rPr>
        <w:t>53</w:t>
      </w:r>
      <w:r w:rsidR="00B25A68">
        <w:rPr>
          <w:sz w:val="32"/>
          <w:szCs w:val="32"/>
        </w:rPr>
        <w:t>,000</w:t>
      </w:r>
      <w:r w:rsidR="006D2438">
        <w:rPr>
          <w:sz w:val="32"/>
          <w:szCs w:val="32"/>
        </w:rPr>
        <w:t xml:space="preserve"> income</w:t>
      </w:r>
    </w:p>
    <w:p w14:paraId="31987210" w14:textId="61FD2CCA" w:rsidR="003955AC" w:rsidRPr="003955AC" w:rsidRDefault="00EF69E6" w:rsidP="00B25A68">
      <w:pPr>
        <w:pStyle w:val="ListParagraph"/>
        <w:rPr>
          <w:sz w:val="32"/>
          <w:szCs w:val="32"/>
        </w:rPr>
      </w:pPr>
      <w:r w:rsidRPr="003955AC">
        <w:rPr>
          <w:sz w:val="32"/>
          <w:szCs w:val="32"/>
        </w:rPr>
        <w:t xml:space="preserve">You can contribute to a Roth IRA for </w:t>
      </w:r>
      <w:r w:rsidR="00B25A68" w:rsidRPr="003C37DA">
        <w:rPr>
          <w:sz w:val="32"/>
          <w:szCs w:val="32"/>
        </w:rPr>
        <w:t>50+= $</w:t>
      </w:r>
      <w:r w:rsidR="00B951CE">
        <w:rPr>
          <w:sz w:val="32"/>
          <w:szCs w:val="32"/>
        </w:rPr>
        <w:t>8,1</w:t>
      </w:r>
      <w:r w:rsidR="00B25A68" w:rsidRPr="003C37DA">
        <w:rPr>
          <w:sz w:val="32"/>
          <w:szCs w:val="32"/>
        </w:rPr>
        <w:t>00</w:t>
      </w:r>
      <w:r w:rsidRPr="003955AC">
        <w:rPr>
          <w:sz w:val="32"/>
          <w:szCs w:val="32"/>
        </w:rPr>
        <w:tab/>
      </w:r>
    </w:p>
    <w:p w14:paraId="405C97D2" w14:textId="77777777" w:rsidR="00EF69E6" w:rsidRPr="003C37DA" w:rsidRDefault="00EF69E6" w:rsidP="00EF69E6">
      <w:pPr>
        <w:rPr>
          <w:sz w:val="32"/>
          <w:szCs w:val="32"/>
        </w:rPr>
      </w:pPr>
      <w:r w:rsidRPr="003C37DA">
        <w:rPr>
          <w:sz w:val="32"/>
          <w:szCs w:val="32"/>
        </w:rPr>
        <w:t xml:space="preserve">Note: Roth IRA contributions are not </w:t>
      </w:r>
      <w:r w:rsidR="000C5B71" w:rsidRPr="003C37DA">
        <w:rPr>
          <w:sz w:val="32"/>
          <w:szCs w:val="32"/>
        </w:rPr>
        <w:t>deductible;</w:t>
      </w:r>
      <w:r w:rsidRPr="003C37DA">
        <w:rPr>
          <w:sz w:val="32"/>
          <w:szCs w:val="32"/>
        </w:rPr>
        <w:t xml:space="preserve"> however distributions are tax free </w:t>
      </w:r>
      <w:r w:rsidR="00B25A68">
        <w:rPr>
          <w:sz w:val="32"/>
          <w:szCs w:val="32"/>
        </w:rPr>
        <w:t xml:space="preserve">principal then </w:t>
      </w:r>
      <w:r w:rsidR="00B903F6">
        <w:rPr>
          <w:sz w:val="32"/>
          <w:szCs w:val="32"/>
        </w:rPr>
        <w:t xml:space="preserve">tax free </w:t>
      </w:r>
      <w:r w:rsidR="00B25A68">
        <w:rPr>
          <w:sz w:val="32"/>
          <w:szCs w:val="32"/>
        </w:rPr>
        <w:t>i</w:t>
      </w:r>
      <w:r w:rsidRPr="003C37DA">
        <w:rPr>
          <w:sz w:val="32"/>
          <w:szCs w:val="32"/>
        </w:rPr>
        <w:t>nterest after 5</w:t>
      </w:r>
      <w:r w:rsidR="00B25A68">
        <w:rPr>
          <w:sz w:val="32"/>
          <w:szCs w:val="32"/>
        </w:rPr>
        <w:t>9</w:t>
      </w:r>
      <w:r w:rsidRPr="003C37DA">
        <w:rPr>
          <w:sz w:val="32"/>
          <w:szCs w:val="32"/>
        </w:rPr>
        <w:t xml:space="preserve"> ½ </w:t>
      </w:r>
      <w:r w:rsidR="00472D0E">
        <w:rPr>
          <w:sz w:val="32"/>
          <w:szCs w:val="32"/>
        </w:rPr>
        <w:t>and</w:t>
      </w:r>
      <w:r w:rsidRPr="003C37DA">
        <w:rPr>
          <w:sz w:val="32"/>
          <w:szCs w:val="32"/>
        </w:rPr>
        <w:t xml:space="preserve"> 5 years</w:t>
      </w:r>
      <w:r w:rsidR="00B25A68">
        <w:rPr>
          <w:sz w:val="32"/>
          <w:szCs w:val="32"/>
        </w:rPr>
        <w:t>.</w:t>
      </w:r>
    </w:p>
    <w:p w14:paraId="3B391C1F" w14:textId="77777777" w:rsidR="003C37DA" w:rsidRDefault="00EF69E6" w:rsidP="00EF69E6">
      <w:pPr>
        <w:rPr>
          <w:sz w:val="32"/>
          <w:szCs w:val="32"/>
        </w:rPr>
      </w:pPr>
      <w:r w:rsidRPr="003C37DA">
        <w:rPr>
          <w:sz w:val="32"/>
          <w:szCs w:val="32"/>
        </w:rPr>
        <w:t xml:space="preserve">A </w:t>
      </w:r>
      <w:r w:rsidRPr="00B25A68">
        <w:rPr>
          <w:b/>
          <w:sz w:val="32"/>
          <w:szCs w:val="32"/>
        </w:rPr>
        <w:t>free income tax review</w:t>
      </w:r>
      <w:r w:rsidRPr="003C37DA">
        <w:rPr>
          <w:sz w:val="32"/>
          <w:szCs w:val="32"/>
        </w:rPr>
        <w:t xml:space="preserve"> will help you decide if an IRA or Retirement Plan contribution would be right for you.</w:t>
      </w:r>
    </w:p>
    <w:p w14:paraId="18F89A05" w14:textId="77777777" w:rsidR="00B25A68" w:rsidRPr="003C37DA" w:rsidRDefault="00B25A68" w:rsidP="00EF69E6">
      <w:pPr>
        <w:rPr>
          <w:sz w:val="32"/>
          <w:szCs w:val="32"/>
        </w:rPr>
      </w:pPr>
      <w:r>
        <w:rPr>
          <w:sz w:val="32"/>
          <w:szCs w:val="32"/>
        </w:rPr>
        <w:t xml:space="preserve">Contact us at Heartland Financial Services, LTD </w:t>
      </w:r>
      <w:hyperlink r:id="rId5" w:history="1">
        <w:r w:rsidR="00472D0E" w:rsidRPr="00612046">
          <w:rPr>
            <w:rStyle w:val="Hyperlink"/>
            <w:sz w:val="32"/>
            <w:szCs w:val="32"/>
          </w:rPr>
          <w:t>www.heartlandfinancial.net</w:t>
        </w:r>
      </w:hyperlink>
      <w:r w:rsidR="00307EFD">
        <w:rPr>
          <w:sz w:val="32"/>
          <w:szCs w:val="32"/>
        </w:rPr>
        <w:t xml:space="preserve"> or </w:t>
      </w:r>
      <w:r>
        <w:rPr>
          <w:sz w:val="32"/>
          <w:szCs w:val="32"/>
        </w:rPr>
        <w:t>319-277-1059 for your free review.</w:t>
      </w:r>
    </w:p>
    <w:sectPr w:rsidR="00B25A68" w:rsidRPr="003C37DA" w:rsidSect="00726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73D59"/>
    <w:multiLevelType w:val="hybridMultilevel"/>
    <w:tmpl w:val="5306753A"/>
    <w:lvl w:ilvl="0" w:tplc="B49AE614">
      <w:start w:val="1"/>
      <w:numFmt w:val="decimal"/>
      <w:lvlText w:val="%1)"/>
      <w:lvlJc w:val="left"/>
      <w:pPr>
        <w:ind w:left="81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A306F4"/>
    <w:multiLevelType w:val="hybridMultilevel"/>
    <w:tmpl w:val="289A249C"/>
    <w:lvl w:ilvl="0" w:tplc="80FA5B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907A0"/>
    <w:multiLevelType w:val="hybridMultilevel"/>
    <w:tmpl w:val="9CAE586E"/>
    <w:lvl w:ilvl="0" w:tplc="B87852A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66121D"/>
    <w:multiLevelType w:val="hybridMultilevel"/>
    <w:tmpl w:val="AB86B2C4"/>
    <w:lvl w:ilvl="0" w:tplc="94E0FA3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C12149"/>
    <w:multiLevelType w:val="hybridMultilevel"/>
    <w:tmpl w:val="D4067FD6"/>
    <w:lvl w:ilvl="0" w:tplc="ADAE6F2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4844296">
    <w:abstractNumId w:val="0"/>
  </w:num>
  <w:num w:numId="2" w16cid:durableId="1613513780">
    <w:abstractNumId w:val="3"/>
  </w:num>
  <w:num w:numId="3" w16cid:durableId="1369601705">
    <w:abstractNumId w:val="2"/>
  </w:num>
  <w:num w:numId="4" w16cid:durableId="197664231">
    <w:abstractNumId w:val="1"/>
  </w:num>
  <w:num w:numId="5" w16cid:durableId="12782231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BAF"/>
    <w:rsid w:val="000C5B71"/>
    <w:rsid w:val="0022096D"/>
    <w:rsid w:val="002456F5"/>
    <w:rsid w:val="00307EFD"/>
    <w:rsid w:val="003955AC"/>
    <w:rsid w:val="003C37DA"/>
    <w:rsid w:val="00472D0E"/>
    <w:rsid w:val="005976E2"/>
    <w:rsid w:val="00611BAF"/>
    <w:rsid w:val="0064474E"/>
    <w:rsid w:val="006D2438"/>
    <w:rsid w:val="00726F0C"/>
    <w:rsid w:val="00812FEB"/>
    <w:rsid w:val="00960580"/>
    <w:rsid w:val="00967883"/>
    <w:rsid w:val="00991076"/>
    <w:rsid w:val="009A5507"/>
    <w:rsid w:val="00B25A68"/>
    <w:rsid w:val="00B903F6"/>
    <w:rsid w:val="00B951CE"/>
    <w:rsid w:val="00BD1B4F"/>
    <w:rsid w:val="00DA7005"/>
    <w:rsid w:val="00EB58D5"/>
    <w:rsid w:val="00EF69E6"/>
    <w:rsid w:val="00F15E4D"/>
    <w:rsid w:val="00FD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4C737"/>
  <w15:docId w15:val="{2B4C3A71-80AE-401B-AD6D-32C13B91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E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7E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eartlandfinancial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HFS</dc:creator>
  <cp:lastModifiedBy>David Beaty</cp:lastModifiedBy>
  <cp:revision>14</cp:revision>
  <cp:lastPrinted>2016-11-14T19:45:00Z</cp:lastPrinted>
  <dcterms:created xsi:type="dcterms:W3CDTF">2016-11-14T19:34:00Z</dcterms:created>
  <dcterms:modified xsi:type="dcterms:W3CDTF">2026-10-09T20:43:00Z</dcterms:modified>
</cp:coreProperties>
</file>